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A7C" w:rsidRPr="001B3517" w:rsidRDefault="00A33D24">
      <w:pPr>
        <w:rPr>
          <w:b/>
          <w:sz w:val="28"/>
          <w:szCs w:val="28"/>
        </w:rPr>
      </w:pPr>
      <w:r w:rsidRPr="001B3517">
        <w:rPr>
          <w:b/>
          <w:sz w:val="28"/>
          <w:szCs w:val="28"/>
        </w:rPr>
        <w:t>II</w:t>
      </w:r>
      <w:r w:rsidR="0045635A" w:rsidRPr="001B3517">
        <w:rPr>
          <w:b/>
          <w:sz w:val="28"/>
          <w:szCs w:val="28"/>
        </w:rPr>
        <w:t>/</w:t>
      </w:r>
      <w:r w:rsidR="006F0354" w:rsidRPr="001B3517">
        <w:rPr>
          <w:b/>
          <w:sz w:val="28"/>
          <w:szCs w:val="28"/>
        </w:rPr>
        <w:t>6</w:t>
      </w:r>
      <w:r w:rsidR="001631FC" w:rsidRPr="001B3517">
        <w:rPr>
          <w:b/>
          <w:sz w:val="28"/>
          <w:szCs w:val="28"/>
        </w:rPr>
        <w:t>0</w:t>
      </w:r>
      <w:r w:rsidR="006F0354" w:rsidRPr="001B3517">
        <w:rPr>
          <w:b/>
          <w:sz w:val="28"/>
          <w:szCs w:val="28"/>
        </w:rPr>
        <w:t>2</w:t>
      </w:r>
      <w:r w:rsidR="00AB738C" w:rsidRPr="001B3517">
        <w:rPr>
          <w:b/>
          <w:sz w:val="28"/>
          <w:szCs w:val="28"/>
        </w:rPr>
        <w:t xml:space="preserve"> </w:t>
      </w:r>
      <w:r w:rsidR="00862E95" w:rsidRPr="001B3517">
        <w:rPr>
          <w:b/>
          <w:sz w:val="28"/>
          <w:szCs w:val="28"/>
        </w:rPr>
        <w:t xml:space="preserve">Brno, ul. </w:t>
      </w:r>
      <w:r w:rsidR="001631FC" w:rsidRPr="001B3517">
        <w:rPr>
          <w:b/>
          <w:sz w:val="28"/>
          <w:szCs w:val="28"/>
        </w:rPr>
        <w:t>Jihlavská START</w:t>
      </w:r>
    </w:p>
    <w:p w:rsidR="001631FC" w:rsidRPr="003F7571" w:rsidRDefault="0045635A" w:rsidP="001631FC">
      <w:pPr>
        <w:pStyle w:val="Odstavecseseznamem"/>
        <w:numPr>
          <w:ilvl w:val="0"/>
          <w:numId w:val="3"/>
        </w:numPr>
      </w:pPr>
      <w:r w:rsidRPr="003F7571">
        <w:t>výměna obrusné</w:t>
      </w:r>
      <w:r w:rsidR="000D74C3" w:rsidRPr="003F7571">
        <w:t xml:space="preserve"> a ložné</w:t>
      </w:r>
      <w:r w:rsidRPr="003F7571">
        <w:t xml:space="preserve"> vrstvy vozovky </w:t>
      </w:r>
      <w:r w:rsidR="00D1765F" w:rsidRPr="003F7571">
        <w:t>v celé šíři vozovky</w:t>
      </w:r>
      <w:r w:rsidR="000B3832" w:rsidRPr="003F7571">
        <w:t xml:space="preserve"> cca </w:t>
      </w:r>
      <w:proofErr w:type="gramStart"/>
      <w:r w:rsidR="00EC0D56" w:rsidRPr="003F7571">
        <w:t xml:space="preserve">8 - </w:t>
      </w:r>
      <w:r w:rsidR="000B3832" w:rsidRPr="003F7571">
        <w:t>1</w:t>
      </w:r>
      <w:r w:rsidR="00EC0D56" w:rsidRPr="003F7571">
        <w:t>4</w:t>
      </w:r>
      <w:proofErr w:type="gramEnd"/>
      <w:r w:rsidR="000B3832" w:rsidRPr="003F7571">
        <w:t xml:space="preserve"> m</w:t>
      </w:r>
      <w:r w:rsidR="001631FC" w:rsidRPr="003F7571">
        <w:t xml:space="preserve"> včetně rampy Jemelkova jih v celé šíři vozovky </w:t>
      </w:r>
      <w:r w:rsidR="008C3D3D" w:rsidRPr="003F7571">
        <w:rPr>
          <w:b/>
        </w:rPr>
        <w:t>(</w:t>
      </w:r>
      <w:r w:rsidR="001631FC" w:rsidRPr="003F7571">
        <w:rPr>
          <w:b/>
        </w:rPr>
        <w:t>6</w:t>
      </w:r>
      <w:r w:rsidR="008C3D3D" w:rsidRPr="003F7571">
        <w:rPr>
          <w:b/>
        </w:rPr>
        <w:t>,1 –</w:t>
      </w:r>
      <w:r w:rsidR="001631FC" w:rsidRPr="003F7571">
        <w:rPr>
          <w:b/>
        </w:rPr>
        <w:t xml:space="preserve"> </w:t>
      </w:r>
      <w:r w:rsidR="008C3D3D" w:rsidRPr="003F7571">
        <w:rPr>
          <w:b/>
        </w:rPr>
        <w:t xml:space="preserve">6,5 </w:t>
      </w:r>
      <w:r w:rsidR="001631FC" w:rsidRPr="003F7571">
        <w:rPr>
          <w:b/>
        </w:rPr>
        <w:t>m</w:t>
      </w:r>
      <w:r w:rsidR="008C3D3D" w:rsidRPr="003F7571">
        <w:rPr>
          <w:b/>
        </w:rPr>
        <w:t>)</w:t>
      </w:r>
    </w:p>
    <w:p w:rsidR="00175539" w:rsidRPr="003F7571" w:rsidRDefault="00175539" w:rsidP="00E83D36">
      <w:pPr>
        <w:pStyle w:val="Odstavecseseznamem"/>
        <w:numPr>
          <w:ilvl w:val="0"/>
          <w:numId w:val="2"/>
        </w:numPr>
      </w:pPr>
      <w:r w:rsidRPr="003F7571">
        <w:t xml:space="preserve">provozní staničení </w:t>
      </w:r>
      <w:r w:rsidRPr="003F7571">
        <w:rPr>
          <w:b/>
        </w:rPr>
        <w:t xml:space="preserve">km </w:t>
      </w:r>
      <w:r w:rsidR="0039379D" w:rsidRPr="003F7571">
        <w:rPr>
          <w:b/>
        </w:rPr>
        <w:t>3</w:t>
      </w:r>
      <w:r w:rsidR="00AE78EB" w:rsidRPr="003F7571">
        <w:rPr>
          <w:b/>
        </w:rPr>
        <w:t>,</w:t>
      </w:r>
      <w:r w:rsidR="0039379D" w:rsidRPr="003F7571">
        <w:rPr>
          <w:b/>
        </w:rPr>
        <w:t>572</w:t>
      </w:r>
      <w:r w:rsidR="00AE78EB" w:rsidRPr="003F7571">
        <w:rPr>
          <w:b/>
        </w:rPr>
        <w:t xml:space="preserve"> – </w:t>
      </w:r>
      <w:r w:rsidR="001631FC" w:rsidRPr="003F7571">
        <w:rPr>
          <w:b/>
        </w:rPr>
        <w:t>4</w:t>
      </w:r>
      <w:r w:rsidR="00AF7C17" w:rsidRPr="003F7571">
        <w:rPr>
          <w:b/>
        </w:rPr>
        <w:t>,</w:t>
      </w:r>
      <w:r w:rsidR="001631FC" w:rsidRPr="003F7571">
        <w:rPr>
          <w:b/>
        </w:rPr>
        <w:t>498</w:t>
      </w:r>
    </w:p>
    <w:p w:rsidR="00D20B56" w:rsidRPr="003F7571" w:rsidRDefault="00043E10" w:rsidP="00D20B56">
      <w:pPr>
        <w:pStyle w:val="Odstavecseseznamem"/>
        <w:numPr>
          <w:ilvl w:val="0"/>
          <w:numId w:val="2"/>
        </w:numPr>
      </w:pPr>
      <w:r w:rsidRPr="003F7571">
        <w:t xml:space="preserve">délka úseku </w:t>
      </w:r>
      <w:r w:rsidR="001631FC" w:rsidRPr="003F7571">
        <w:t>926</w:t>
      </w:r>
      <w:r w:rsidR="00B9753E" w:rsidRPr="003F7571">
        <w:t xml:space="preserve"> m</w:t>
      </w:r>
      <w:r w:rsidR="00D20B56" w:rsidRPr="003F7571">
        <w:t xml:space="preserve">, opravovaná plocha povrchu vozovky </w:t>
      </w:r>
      <w:r w:rsidR="001631FC" w:rsidRPr="003F7571">
        <w:t>–</w:t>
      </w:r>
      <w:r w:rsidR="000B3832" w:rsidRPr="003F7571">
        <w:t xml:space="preserve"> </w:t>
      </w:r>
      <w:r w:rsidR="001631FC" w:rsidRPr="003F7571">
        <w:rPr>
          <w:b/>
        </w:rPr>
        <w:t>1</w:t>
      </w:r>
      <w:r w:rsidR="00603A60" w:rsidRPr="003F7571">
        <w:rPr>
          <w:b/>
        </w:rPr>
        <w:t>4</w:t>
      </w:r>
      <w:r w:rsidR="001631FC" w:rsidRPr="003F7571">
        <w:rPr>
          <w:b/>
        </w:rPr>
        <w:t xml:space="preserve"> </w:t>
      </w:r>
      <w:r w:rsidR="00AF6FBA" w:rsidRPr="003F7571">
        <w:rPr>
          <w:b/>
        </w:rPr>
        <w:t>4</w:t>
      </w:r>
      <w:r w:rsidR="001631FC" w:rsidRPr="003F7571">
        <w:rPr>
          <w:b/>
        </w:rPr>
        <w:t>00</w:t>
      </w:r>
      <w:r w:rsidR="00CB4F69" w:rsidRPr="003F7571">
        <w:rPr>
          <w:b/>
        </w:rPr>
        <w:t xml:space="preserve"> </w:t>
      </w:r>
      <w:r w:rsidR="00DB7A73" w:rsidRPr="003F7571">
        <w:rPr>
          <w:b/>
        </w:rPr>
        <w:t>m</w:t>
      </w:r>
      <w:r w:rsidR="00DB7A73" w:rsidRPr="003F7571">
        <w:rPr>
          <w:b/>
          <w:vertAlign w:val="superscript"/>
        </w:rPr>
        <w:t>2</w:t>
      </w:r>
      <w:r w:rsidR="00DB7A73" w:rsidRPr="003F7571">
        <w:rPr>
          <w:vertAlign w:val="superscript"/>
        </w:rPr>
        <w:t xml:space="preserve">  </w:t>
      </w:r>
    </w:p>
    <w:p w:rsidR="00AB2142" w:rsidRPr="003F7571" w:rsidRDefault="0045635A" w:rsidP="000B6A7C">
      <w:pPr>
        <w:pStyle w:val="Odstavecseseznamem"/>
        <w:numPr>
          <w:ilvl w:val="0"/>
          <w:numId w:val="2"/>
        </w:numPr>
      </w:pPr>
      <w:r w:rsidRPr="003F7571">
        <w:t xml:space="preserve">frézování </w:t>
      </w:r>
      <w:r w:rsidR="000B3832" w:rsidRPr="003F7571">
        <w:t>(</w:t>
      </w:r>
      <w:r w:rsidR="00AF7C17" w:rsidRPr="003F7571">
        <w:t>10</w:t>
      </w:r>
      <w:r w:rsidR="001A1146" w:rsidRPr="003F7571">
        <w:t xml:space="preserve"> cm</w:t>
      </w:r>
      <w:r w:rsidR="000B3832" w:rsidRPr="003F7571">
        <w:t>)</w:t>
      </w:r>
      <w:r w:rsidR="00DB7A73" w:rsidRPr="003F7571">
        <w:t xml:space="preserve"> </w:t>
      </w:r>
      <w:r w:rsidR="000B3832" w:rsidRPr="003F7571">
        <w:t>-</w:t>
      </w:r>
      <w:r w:rsidR="000F02B4" w:rsidRPr="003F7571">
        <w:t xml:space="preserve"> </w:t>
      </w:r>
      <w:r w:rsidR="001631FC" w:rsidRPr="003F7571">
        <w:rPr>
          <w:b/>
        </w:rPr>
        <w:t>1</w:t>
      </w:r>
      <w:r w:rsidR="00AF6FBA" w:rsidRPr="003F7571">
        <w:rPr>
          <w:b/>
        </w:rPr>
        <w:t>4</w:t>
      </w:r>
      <w:r w:rsidR="00EE6913" w:rsidRPr="003F7571">
        <w:rPr>
          <w:b/>
        </w:rPr>
        <w:t xml:space="preserve"> </w:t>
      </w:r>
      <w:r w:rsidR="00AF6FBA" w:rsidRPr="003F7571">
        <w:rPr>
          <w:b/>
        </w:rPr>
        <w:t>0</w:t>
      </w:r>
      <w:r w:rsidR="001631FC" w:rsidRPr="003F7571">
        <w:rPr>
          <w:b/>
        </w:rPr>
        <w:t>00</w:t>
      </w:r>
      <w:r w:rsidR="00DB7A73" w:rsidRPr="003F7571">
        <w:rPr>
          <w:b/>
        </w:rPr>
        <w:t xml:space="preserve"> m</w:t>
      </w:r>
      <w:r w:rsidR="00DB7A73" w:rsidRPr="003F7571">
        <w:rPr>
          <w:b/>
          <w:vertAlign w:val="superscript"/>
        </w:rPr>
        <w:t xml:space="preserve">2 </w:t>
      </w:r>
      <w:r w:rsidR="004B5EFA" w:rsidRPr="003F7571">
        <w:rPr>
          <w:b/>
        </w:rPr>
        <w:t>/</w:t>
      </w:r>
      <w:r w:rsidR="000B3832" w:rsidRPr="003F7571">
        <w:rPr>
          <w:b/>
        </w:rPr>
        <w:t xml:space="preserve"> </w:t>
      </w:r>
      <w:r w:rsidR="001631FC" w:rsidRPr="003F7571">
        <w:rPr>
          <w:b/>
        </w:rPr>
        <w:t xml:space="preserve">1 </w:t>
      </w:r>
      <w:r w:rsidR="00AF6FBA" w:rsidRPr="003F7571">
        <w:rPr>
          <w:b/>
        </w:rPr>
        <w:t>40</w:t>
      </w:r>
      <w:r w:rsidR="001631FC" w:rsidRPr="003F7571">
        <w:rPr>
          <w:b/>
        </w:rPr>
        <w:t>0</w:t>
      </w:r>
      <w:r w:rsidR="00C423E4" w:rsidRPr="003F7571">
        <w:rPr>
          <w:b/>
        </w:rPr>
        <w:t xml:space="preserve"> m</w:t>
      </w:r>
      <w:r w:rsidR="00C423E4" w:rsidRPr="003F7571">
        <w:rPr>
          <w:b/>
          <w:vertAlign w:val="superscript"/>
        </w:rPr>
        <w:t>3</w:t>
      </w:r>
      <w:r w:rsidR="00CF2EBE" w:rsidRPr="003F7571">
        <w:rPr>
          <w:vertAlign w:val="superscript"/>
        </w:rPr>
        <w:t xml:space="preserve"> </w:t>
      </w:r>
      <w:r w:rsidR="00CF2EBE" w:rsidRPr="003F7571">
        <w:t xml:space="preserve">             </w:t>
      </w:r>
      <w:r w:rsidR="00DB7A73" w:rsidRPr="003F7571">
        <w:t xml:space="preserve"> </w:t>
      </w:r>
      <w:r w:rsidR="00DB7A73" w:rsidRPr="003F7571">
        <w:rPr>
          <w:vertAlign w:val="superscript"/>
        </w:rPr>
        <w:t xml:space="preserve"> </w:t>
      </w:r>
      <w:r w:rsidR="00AB2142" w:rsidRPr="003F7571">
        <w:t xml:space="preserve">               </w:t>
      </w:r>
      <w:r w:rsidR="00AB2142" w:rsidRPr="003F7571">
        <w:rPr>
          <w:vertAlign w:val="superscript"/>
        </w:rPr>
        <w:t xml:space="preserve"> </w:t>
      </w:r>
    </w:p>
    <w:p w:rsidR="000B3832" w:rsidRPr="003F7571" w:rsidRDefault="000B3832" w:rsidP="0045635A">
      <w:pPr>
        <w:pStyle w:val="Odstavecseseznamem"/>
        <w:numPr>
          <w:ilvl w:val="0"/>
          <w:numId w:val="2"/>
        </w:numPr>
      </w:pPr>
      <w:r w:rsidRPr="003F7571">
        <w:t>frézování (5</w:t>
      </w:r>
      <w:r w:rsidR="004B5EFA" w:rsidRPr="003F7571">
        <w:t xml:space="preserve"> </w:t>
      </w:r>
      <w:r w:rsidRPr="003F7571">
        <w:t>cm) sanace</w:t>
      </w:r>
      <w:r w:rsidR="00052E2E" w:rsidRPr="003F7571">
        <w:t xml:space="preserve"> a o</w:t>
      </w:r>
      <w:r w:rsidR="00BC2BC4" w:rsidRPr="003F7571">
        <w:t>dbočovací pruh</w:t>
      </w:r>
      <w:r w:rsidRPr="003F7571">
        <w:t xml:space="preserve"> – </w:t>
      </w:r>
      <w:r w:rsidR="00603A60" w:rsidRPr="003F7571">
        <w:rPr>
          <w:b/>
        </w:rPr>
        <w:t>9</w:t>
      </w:r>
      <w:r w:rsidR="001631FC" w:rsidRPr="003F7571">
        <w:rPr>
          <w:b/>
        </w:rPr>
        <w:t>0</w:t>
      </w:r>
      <w:r w:rsidRPr="003F7571">
        <w:rPr>
          <w:b/>
        </w:rPr>
        <w:t>0 m</w:t>
      </w:r>
      <w:r w:rsidRPr="003F7571">
        <w:rPr>
          <w:b/>
          <w:vertAlign w:val="superscript"/>
        </w:rPr>
        <w:t>2</w:t>
      </w:r>
      <w:r w:rsidR="00C423E4" w:rsidRPr="003F7571">
        <w:rPr>
          <w:b/>
          <w:vertAlign w:val="superscript"/>
        </w:rPr>
        <w:t xml:space="preserve"> </w:t>
      </w:r>
      <w:r w:rsidR="004B5EFA" w:rsidRPr="003F7571">
        <w:rPr>
          <w:b/>
        </w:rPr>
        <w:t>/</w:t>
      </w:r>
      <w:r w:rsidR="00C423E4" w:rsidRPr="003F7571">
        <w:rPr>
          <w:b/>
        </w:rPr>
        <w:t xml:space="preserve"> </w:t>
      </w:r>
      <w:r w:rsidR="00940405" w:rsidRPr="003F7571">
        <w:rPr>
          <w:b/>
        </w:rPr>
        <w:t>4</w:t>
      </w:r>
      <w:r w:rsidR="00C423E4" w:rsidRPr="003F7571">
        <w:rPr>
          <w:b/>
        </w:rPr>
        <w:t>5 m</w:t>
      </w:r>
      <w:r w:rsidR="00C423E4" w:rsidRPr="003F7571">
        <w:rPr>
          <w:b/>
          <w:vertAlign w:val="superscript"/>
        </w:rPr>
        <w:t>3</w:t>
      </w:r>
    </w:p>
    <w:p w:rsidR="00EC6A16" w:rsidRPr="00DD141A" w:rsidRDefault="00C951A1" w:rsidP="00655052">
      <w:pPr>
        <w:pStyle w:val="Odstavecseseznamem"/>
        <w:numPr>
          <w:ilvl w:val="0"/>
          <w:numId w:val="2"/>
        </w:numPr>
        <w:rPr>
          <w:b/>
          <w:color w:val="FF0000"/>
        </w:rPr>
      </w:pPr>
      <w:r w:rsidRPr="00DD141A">
        <w:rPr>
          <w:color w:val="FF0000"/>
        </w:rPr>
        <w:t xml:space="preserve">uložení </w:t>
      </w:r>
      <w:r w:rsidR="00EC6A16" w:rsidRPr="00DD141A">
        <w:rPr>
          <w:color w:val="FF0000"/>
        </w:rPr>
        <w:t>nebezpečn</w:t>
      </w:r>
      <w:r w:rsidRPr="00DD141A">
        <w:rPr>
          <w:color w:val="FF0000"/>
        </w:rPr>
        <w:t>ého</w:t>
      </w:r>
      <w:r w:rsidR="00EC6A16" w:rsidRPr="00DD141A">
        <w:rPr>
          <w:color w:val="FF0000"/>
        </w:rPr>
        <w:t xml:space="preserve"> odpad</w:t>
      </w:r>
      <w:r w:rsidRPr="00DD141A">
        <w:rPr>
          <w:color w:val="FF0000"/>
        </w:rPr>
        <w:t>u</w:t>
      </w:r>
      <w:r w:rsidR="00EC6A16" w:rsidRPr="00DD141A">
        <w:rPr>
          <w:color w:val="FF0000"/>
        </w:rPr>
        <w:t xml:space="preserve"> (frézování) – </w:t>
      </w:r>
      <w:r w:rsidR="00EC6A16" w:rsidRPr="00DD141A">
        <w:rPr>
          <w:b/>
          <w:color w:val="FF0000"/>
        </w:rPr>
        <w:t>3 500 m</w:t>
      </w:r>
      <w:r w:rsidR="00EC6A16" w:rsidRPr="00DD141A">
        <w:rPr>
          <w:b/>
          <w:color w:val="FF0000"/>
          <w:vertAlign w:val="superscript"/>
        </w:rPr>
        <w:t>2</w:t>
      </w:r>
      <w:r w:rsidR="00EC6A16" w:rsidRPr="00DD141A">
        <w:rPr>
          <w:b/>
          <w:color w:val="FF0000"/>
        </w:rPr>
        <w:t xml:space="preserve"> / 350 m</w:t>
      </w:r>
      <w:r w:rsidR="00EC6A16" w:rsidRPr="00DD141A">
        <w:rPr>
          <w:b/>
          <w:color w:val="FF0000"/>
          <w:vertAlign w:val="superscript"/>
        </w:rPr>
        <w:t>3</w:t>
      </w:r>
    </w:p>
    <w:p w:rsidR="00750EA8" w:rsidRPr="003F7571" w:rsidRDefault="001A1146" w:rsidP="00655052">
      <w:pPr>
        <w:pStyle w:val="Odstavecseseznamem"/>
        <w:numPr>
          <w:ilvl w:val="0"/>
          <w:numId w:val="2"/>
        </w:numPr>
      </w:pPr>
      <w:r w:rsidRPr="003F7571">
        <w:t>spojovací postřik</w:t>
      </w:r>
      <w:r w:rsidR="000B3832" w:rsidRPr="003F7571">
        <w:t xml:space="preserve"> </w:t>
      </w:r>
      <w:r w:rsidR="00EC6A16" w:rsidRPr="004A08E4">
        <w:rPr>
          <w:color w:val="FF0000"/>
        </w:rPr>
        <w:t>MODIFIK</w:t>
      </w:r>
      <w:r w:rsidR="00EC6A16">
        <w:t xml:space="preserve"> </w:t>
      </w:r>
      <w:r w:rsidR="000B3832" w:rsidRPr="003F7571">
        <w:t xml:space="preserve">- </w:t>
      </w:r>
      <w:r w:rsidR="001631FC" w:rsidRPr="003F7571">
        <w:rPr>
          <w:b/>
        </w:rPr>
        <w:t>28</w:t>
      </w:r>
      <w:r w:rsidR="000B3832" w:rsidRPr="003F7571">
        <w:rPr>
          <w:b/>
        </w:rPr>
        <w:t xml:space="preserve"> </w:t>
      </w:r>
      <w:r w:rsidR="00AF6FBA" w:rsidRPr="003F7571">
        <w:rPr>
          <w:b/>
        </w:rPr>
        <w:t>9</w:t>
      </w:r>
      <w:r w:rsidR="001631FC" w:rsidRPr="003F7571">
        <w:rPr>
          <w:b/>
        </w:rPr>
        <w:t>0</w:t>
      </w:r>
      <w:r w:rsidR="000D74C3" w:rsidRPr="003F7571">
        <w:rPr>
          <w:b/>
        </w:rPr>
        <w:t>0</w:t>
      </w:r>
      <w:r w:rsidR="005C1AAB" w:rsidRPr="003F7571">
        <w:rPr>
          <w:b/>
        </w:rPr>
        <w:t xml:space="preserve"> </w:t>
      </w:r>
      <w:r w:rsidR="00750EA8" w:rsidRPr="003F7571">
        <w:rPr>
          <w:b/>
        </w:rPr>
        <w:t>m</w:t>
      </w:r>
      <w:r w:rsidR="00750EA8" w:rsidRPr="003F7571">
        <w:rPr>
          <w:b/>
          <w:vertAlign w:val="superscript"/>
        </w:rPr>
        <w:t>2</w:t>
      </w:r>
      <w:r w:rsidR="00750EA8" w:rsidRPr="003F7571">
        <w:rPr>
          <w:vertAlign w:val="superscript"/>
        </w:rPr>
        <w:t xml:space="preserve"> </w:t>
      </w:r>
      <w:bookmarkStart w:id="0" w:name="_GoBack"/>
      <w:bookmarkEnd w:id="0"/>
    </w:p>
    <w:p w:rsidR="000D74C3" w:rsidRPr="003F7571" w:rsidRDefault="001A1146" w:rsidP="00655052">
      <w:pPr>
        <w:pStyle w:val="Odstavecseseznamem"/>
        <w:numPr>
          <w:ilvl w:val="0"/>
          <w:numId w:val="2"/>
        </w:numPr>
      </w:pPr>
      <w:r w:rsidRPr="003F7571">
        <w:t xml:space="preserve">pokládka ACO </w:t>
      </w:r>
      <w:r w:rsidR="00F7050D" w:rsidRPr="003F7571">
        <w:t xml:space="preserve">MODIFIK </w:t>
      </w:r>
      <w:r w:rsidR="00EE6913" w:rsidRPr="003F7571">
        <w:t xml:space="preserve">11+, </w:t>
      </w:r>
      <w:proofErr w:type="gramStart"/>
      <w:r w:rsidR="00EE6913" w:rsidRPr="003F7571">
        <w:t>11S</w:t>
      </w:r>
      <w:proofErr w:type="gramEnd"/>
      <w:r w:rsidR="00EE6913" w:rsidRPr="003F7571">
        <w:t xml:space="preserve"> </w:t>
      </w:r>
      <w:proofErr w:type="spellStart"/>
      <w:r w:rsidRPr="003F7571">
        <w:t>tl</w:t>
      </w:r>
      <w:proofErr w:type="spellEnd"/>
      <w:r w:rsidRPr="003F7571">
        <w:t>. 5 cm</w:t>
      </w:r>
      <w:r w:rsidR="00750EA8" w:rsidRPr="003F7571">
        <w:t xml:space="preserve"> </w:t>
      </w:r>
      <w:r w:rsidR="000B3832" w:rsidRPr="003F7571">
        <w:t>-</w:t>
      </w:r>
      <w:r w:rsidR="00750EA8" w:rsidRPr="003F7571">
        <w:t xml:space="preserve"> </w:t>
      </w:r>
      <w:r w:rsidR="001631FC" w:rsidRPr="003F7571">
        <w:rPr>
          <w:b/>
        </w:rPr>
        <w:t>1</w:t>
      </w:r>
      <w:r w:rsidR="00940405" w:rsidRPr="003F7571">
        <w:rPr>
          <w:b/>
        </w:rPr>
        <w:t>4</w:t>
      </w:r>
      <w:r w:rsidR="00750EA8" w:rsidRPr="003F7571">
        <w:rPr>
          <w:b/>
        </w:rPr>
        <w:t xml:space="preserve"> </w:t>
      </w:r>
      <w:r w:rsidR="00E85D50" w:rsidRPr="003F7571">
        <w:rPr>
          <w:b/>
        </w:rPr>
        <w:t>4</w:t>
      </w:r>
      <w:r w:rsidR="001631FC" w:rsidRPr="003F7571">
        <w:rPr>
          <w:b/>
        </w:rPr>
        <w:t>0</w:t>
      </w:r>
      <w:r w:rsidR="00EE6913" w:rsidRPr="003F7571">
        <w:rPr>
          <w:b/>
        </w:rPr>
        <w:t>0</w:t>
      </w:r>
      <w:r w:rsidR="0090062C" w:rsidRPr="003F7571">
        <w:rPr>
          <w:b/>
        </w:rPr>
        <w:t xml:space="preserve"> </w:t>
      </w:r>
      <w:r w:rsidR="00750EA8" w:rsidRPr="003F7571">
        <w:rPr>
          <w:b/>
        </w:rPr>
        <w:t>m</w:t>
      </w:r>
      <w:r w:rsidR="00750EA8" w:rsidRPr="003F7571">
        <w:rPr>
          <w:b/>
          <w:vertAlign w:val="superscript"/>
        </w:rPr>
        <w:t>2</w:t>
      </w:r>
      <w:r w:rsidR="00750EA8" w:rsidRPr="003F7571">
        <w:rPr>
          <w:b/>
        </w:rPr>
        <w:t xml:space="preserve"> </w:t>
      </w:r>
      <w:r w:rsidR="004B5EFA" w:rsidRPr="003F7571">
        <w:rPr>
          <w:b/>
        </w:rPr>
        <w:t>/</w:t>
      </w:r>
      <w:r w:rsidR="00C423E4" w:rsidRPr="003F7571">
        <w:rPr>
          <w:b/>
        </w:rPr>
        <w:t xml:space="preserve"> </w:t>
      </w:r>
      <w:r w:rsidR="00940405" w:rsidRPr="003F7571">
        <w:rPr>
          <w:b/>
        </w:rPr>
        <w:t>7</w:t>
      </w:r>
      <w:r w:rsidR="00AF6FBA" w:rsidRPr="003F7571">
        <w:rPr>
          <w:b/>
        </w:rPr>
        <w:t>20</w:t>
      </w:r>
      <w:r w:rsidR="00750EA8" w:rsidRPr="003F7571">
        <w:rPr>
          <w:b/>
        </w:rPr>
        <w:t xml:space="preserve"> </w:t>
      </w:r>
      <w:r w:rsidR="00C423E4" w:rsidRPr="003F7571">
        <w:rPr>
          <w:b/>
        </w:rPr>
        <w:t>m</w:t>
      </w:r>
      <w:r w:rsidR="00C423E4" w:rsidRPr="003F7571">
        <w:rPr>
          <w:b/>
          <w:vertAlign w:val="superscript"/>
        </w:rPr>
        <w:t>3</w:t>
      </w:r>
    </w:p>
    <w:p w:rsidR="001A1146" w:rsidRPr="003F7571" w:rsidRDefault="000D74C3" w:rsidP="00655052">
      <w:pPr>
        <w:pStyle w:val="Odstavecseseznamem"/>
        <w:numPr>
          <w:ilvl w:val="0"/>
          <w:numId w:val="2"/>
        </w:numPr>
      </w:pPr>
      <w:r w:rsidRPr="003F7571">
        <w:t xml:space="preserve">pokládka ACL </w:t>
      </w:r>
      <w:r w:rsidR="00F7050D" w:rsidRPr="003F7571">
        <w:t xml:space="preserve">MODIFIK </w:t>
      </w:r>
      <w:r w:rsidR="000F02B4" w:rsidRPr="003F7571">
        <w:t xml:space="preserve">16+, </w:t>
      </w:r>
      <w:proofErr w:type="gramStart"/>
      <w:r w:rsidR="000F02B4" w:rsidRPr="003F7571">
        <w:t>16S</w:t>
      </w:r>
      <w:proofErr w:type="gramEnd"/>
      <w:r w:rsidR="000F02B4" w:rsidRPr="003F7571">
        <w:t xml:space="preserve"> </w:t>
      </w:r>
      <w:proofErr w:type="spellStart"/>
      <w:r w:rsidRPr="003F7571">
        <w:t>tl</w:t>
      </w:r>
      <w:proofErr w:type="spellEnd"/>
      <w:r w:rsidRPr="003F7571">
        <w:t>. 5 cm</w:t>
      </w:r>
      <w:r w:rsidR="000F02B4" w:rsidRPr="003F7571">
        <w:t xml:space="preserve"> </w:t>
      </w:r>
      <w:r w:rsidR="001631FC" w:rsidRPr="003F7571">
        <w:t>–</w:t>
      </w:r>
      <w:r w:rsidR="000F02B4" w:rsidRPr="003F7571">
        <w:t xml:space="preserve"> </w:t>
      </w:r>
      <w:r w:rsidR="001631FC" w:rsidRPr="003F7571">
        <w:rPr>
          <w:b/>
        </w:rPr>
        <w:t>1</w:t>
      </w:r>
      <w:r w:rsidR="00AF6FBA" w:rsidRPr="003F7571">
        <w:rPr>
          <w:b/>
        </w:rPr>
        <w:t>4</w:t>
      </w:r>
      <w:r w:rsidR="001631FC" w:rsidRPr="003F7571">
        <w:rPr>
          <w:b/>
        </w:rPr>
        <w:t xml:space="preserve"> </w:t>
      </w:r>
      <w:r w:rsidR="00AF6FBA" w:rsidRPr="003F7571">
        <w:rPr>
          <w:b/>
        </w:rPr>
        <w:t>0</w:t>
      </w:r>
      <w:r w:rsidR="001631FC" w:rsidRPr="003F7571">
        <w:rPr>
          <w:b/>
        </w:rPr>
        <w:t>00</w:t>
      </w:r>
      <w:r w:rsidRPr="003F7571">
        <w:rPr>
          <w:b/>
        </w:rPr>
        <w:t xml:space="preserve"> m</w:t>
      </w:r>
      <w:r w:rsidRPr="003F7571">
        <w:rPr>
          <w:b/>
          <w:vertAlign w:val="superscript"/>
        </w:rPr>
        <w:t>2</w:t>
      </w:r>
      <w:r w:rsidR="00C423E4" w:rsidRPr="003F7571">
        <w:rPr>
          <w:b/>
          <w:vertAlign w:val="superscript"/>
        </w:rPr>
        <w:t xml:space="preserve"> </w:t>
      </w:r>
      <w:r w:rsidR="004B5EFA" w:rsidRPr="003F7571">
        <w:rPr>
          <w:b/>
        </w:rPr>
        <w:t>/</w:t>
      </w:r>
      <w:r w:rsidR="00C423E4" w:rsidRPr="003F7571">
        <w:rPr>
          <w:b/>
        </w:rPr>
        <w:t xml:space="preserve"> </w:t>
      </w:r>
      <w:r w:rsidR="00AF6FBA" w:rsidRPr="003F7571">
        <w:rPr>
          <w:b/>
        </w:rPr>
        <w:t>700</w:t>
      </w:r>
      <w:r w:rsidR="00C423E4" w:rsidRPr="003F7571">
        <w:rPr>
          <w:b/>
        </w:rPr>
        <w:t xml:space="preserve"> m</w:t>
      </w:r>
      <w:r w:rsidR="00C423E4" w:rsidRPr="003F7571">
        <w:rPr>
          <w:b/>
          <w:vertAlign w:val="superscript"/>
        </w:rPr>
        <w:t>3</w:t>
      </w:r>
    </w:p>
    <w:p w:rsidR="000B3832" w:rsidRPr="003F7571" w:rsidRDefault="000B3832" w:rsidP="00C423E4">
      <w:pPr>
        <w:pStyle w:val="Odstavecseseznamem"/>
        <w:numPr>
          <w:ilvl w:val="0"/>
          <w:numId w:val="2"/>
        </w:numPr>
      </w:pPr>
      <w:r w:rsidRPr="003F7571">
        <w:t xml:space="preserve">pokládka ACP </w:t>
      </w:r>
      <w:r w:rsidR="00F7050D" w:rsidRPr="003F7571">
        <w:t xml:space="preserve">MODIFIK </w:t>
      </w:r>
      <w:r w:rsidRPr="003F7571">
        <w:t xml:space="preserve">16+, </w:t>
      </w:r>
      <w:proofErr w:type="gramStart"/>
      <w:r w:rsidRPr="003F7571">
        <w:t>16S</w:t>
      </w:r>
      <w:proofErr w:type="gramEnd"/>
      <w:r w:rsidRPr="003F7571">
        <w:t xml:space="preserve"> </w:t>
      </w:r>
      <w:proofErr w:type="spellStart"/>
      <w:r w:rsidRPr="003F7571">
        <w:t>tl</w:t>
      </w:r>
      <w:proofErr w:type="spellEnd"/>
      <w:r w:rsidRPr="003F7571">
        <w:t xml:space="preserve">. 5 cm – </w:t>
      </w:r>
      <w:r w:rsidR="001631FC" w:rsidRPr="003F7571">
        <w:rPr>
          <w:b/>
        </w:rPr>
        <w:t>50</w:t>
      </w:r>
      <w:r w:rsidRPr="003F7571">
        <w:rPr>
          <w:b/>
        </w:rPr>
        <w:t>0 m</w:t>
      </w:r>
      <w:r w:rsidRPr="003F7571">
        <w:rPr>
          <w:b/>
          <w:vertAlign w:val="superscript"/>
        </w:rPr>
        <w:t>2</w:t>
      </w:r>
      <w:r w:rsidR="00C423E4" w:rsidRPr="003F7571">
        <w:rPr>
          <w:b/>
          <w:vertAlign w:val="superscript"/>
        </w:rPr>
        <w:t xml:space="preserve"> </w:t>
      </w:r>
      <w:r w:rsidR="004B5EFA" w:rsidRPr="003F7571">
        <w:rPr>
          <w:b/>
        </w:rPr>
        <w:t>/</w:t>
      </w:r>
      <w:r w:rsidR="00C423E4" w:rsidRPr="003F7571">
        <w:rPr>
          <w:b/>
        </w:rPr>
        <w:t xml:space="preserve"> </w:t>
      </w:r>
      <w:r w:rsidR="001631FC" w:rsidRPr="003F7571">
        <w:rPr>
          <w:b/>
        </w:rPr>
        <w:t>2</w:t>
      </w:r>
      <w:r w:rsidR="00C423E4" w:rsidRPr="003F7571">
        <w:rPr>
          <w:b/>
        </w:rPr>
        <w:t>5 m</w:t>
      </w:r>
      <w:r w:rsidR="00C423E4" w:rsidRPr="003F7571">
        <w:rPr>
          <w:b/>
          <w:vertAlign w:val="superscript"/>
        </w:rPr>
        <w:t>3</w:t>
      </w:r>
    </w:p>
    <w:p w:rsidR="000B3832" w:rsidRPr="003F7571" w:rsidRDefault="000B3832" w:rsidP="00655052">
      <w:pPr>
        <w:pStyle w:val="Odstavecseseznamem"/>
        <w:numPr>
          <w:ilvl w:val="0"/>
          <w:numId w:val="2"/>
        </w:numPr>
      </w:pPr>
      <w:proofErr w:type="spellStart"/>
      <w:r w:rsidRPr="003F7571">
        <w:t>geo</w:t>
      </w:r>
      <w:r w:rsidR="00787191" w:rsidRPr="003F7571">
        <w:t>mříž</w:t>
      </w:r>
      <w:proofErr w:type="spellEnd"/>
      <w:r w:rsidR="00787191" w:rsidRPr="003F7571">
        <w:t xml:space="preserve"> </w:t>
      </w:r>
      <w:r w:rsidRPr="003F7571">
        <w:t xml:space="preserve">– </w:t>
      </w:r>
      <w:r w:rsidR="001631FC" w:rsidRPr="003F7571">
        <w:rPr>
          <w:b/>
        </w:rPr>
        <w:t>50</w:t>
      </w:r>
      <w:r w:rsidRPr="003F7571">
        <w:rPr>
          <w:b/>
        </w:rPr>
        <w:t>0 m</w:t>
      </w:r>
      <w:r w:rsidRPr="003F7571">
        <w:rPr>
          <w:b/>
          <w:vertAlign w:val="superscript"/>
        </w:rPr>
        <w:t>2</w:t>
      </w:r>
    </w:p>
    <w:p w:rsidR="00A058CA" w:rsidRPr="003F7571" w:rsidRDefault="00462861" w:rsidP="00655052">
      <w:pPr>
        <w:pStyle w:val="Odstavecseseznamem"/>
        <w:numPr>
          <w:ilvl w:val="0"/>
          <w:numId w:val="2"/>
        </w:numPr>
      </w:pPr>
      <w:r w:rsidRPr="003F7571">
        <w:t>v</w:t>
      </w:r>
      <w:r w:rsidR="000F02B4" w:rsidRPr="003F7571">
        <w:t xml:space="preserve">ybourání </w:t>
      </w:r>
      <w:r w:rsidR="00610234" w:rsidRPr="003F7571">
        <w:t>dvouřádku</w:t>
      </w:r>
      <w:r w:rsidR="000F02B4" w:rsidRPr="003F7571">
        <w:t xml:space="preserve"> z žul. kostek</w:t>
      </w:r>
      <w:r w:rsidR="00A058CA" w:rsidRPr="003F7571">
        <w:t xml:space="preserve"> </w:t>
      </w:r>
      <w:r w:rsidR="000B3832" w:rsidRPr="003F7571">
        <w:t>-</w:t>
      </w:r>
      <w:r w:rsidR="00A058CA" w:rsidRPr="003F7571">
        <w:t xml:space="preserve"> </w:t>
      </w:r>
      <w:r w:rsidR="002F4A64" w:rsidRPr="003F7571">
        <w:rPr>
          <w:b/>
        </w:rPr>
        <w:t>4</w:t>
      </w:r>
      <w:r w:rsidR="0089668A" w:rsidRPr="003F7571">
        <w:rPr>
          <w:b/>
        </w:rPr>
        <w:t>00</w:t>
      </w:r>
      <w:r w:rsidR="00A058CA" w:rsidRPr="003F7571">
        <w:rPr>
          <w:b/>
        </w:rPr>
        <w:t xml:space="preserve"> m</w:t>
      </w:r>
      <w:r w:rsidR="00C423E4" w:rsidRPr="003F7571">
        <w:rPr>
          <w:b/>
        </w:rPr>
        <w:t xml:space="preserve"> </w:t>
      </w:r>
      <w:r w:rsidR="004B5EFA" w:rsidRPr="003F7571">
        <w:rPr>
          <w:b/>
        </w:rPr>
        <w:t>/</w:t>
      </w:r>
      <w:r w:rsidR="00C423E4" w:rsidRPr="003F7571">
        <w:rPr>
          <w:b/>
        </w:rPr>
        <w:t xml:space="preserve"> </w:t>
      </w:r>
      <w:r w:rsidR="002F4A64" w:rsidRPr="003F7571">
        <w:rPr>
          <w:b/>
        </w:rPr>
        <w:t>8</w:t>
      </w:r>
      <w:r w:rsidR="00C423E4" w:rsidRPr="003F7571">
        <w:rPr>
          <w:b/>
        </w:rPr>
        <w:t>0 m</w:t>
      </w:r>
      <w:r w:rsidR="00C423E4" w:rsidRPr="003F7571">
        <w:rPr>
          <w:b/>
          <w:vertAlign w:val="superscript"/>
        </w:rPr>
        <w:t>2</w:t>
      </w:r>
    </w:p>
    <w:p w:rsidR="00610234" w:rsidRPr="003F7571" w:rsidRDefault="00610234" w:rsidP="000B3832">
      <w:pPr>
        <w:pStyle w:val="Odstavecseseznamem"/>
        <w:numPr>
          <w:ilvl w:val="0"/>
          <w:numId w:val="2"/>
        </w:numPr>
      </w:pPr>
      <w:r w:rsidRPr="003F7571">
        <w:t xml:space="preserve">zřízení dvouřádku ze žulové kostky </w:t>
      </w:r>
      <w:r w:rsidR="00940405" w:rsidRPr="003F7571">
        <w:t xml:space="preserve">(10 cm) </w:t>
      </w:r>
      <w:r w:rsidRPr="003F7571">
        <w:t xml:space="preserve">do betonu - </w:t>
      </w:r>
      <w:r w:rsidRPr="003F7571">
        <w:rPr>
          <w:b/>
        </w:rPr>
        <w:t>400 m / 80 m</w:t>
      </w:r>
      <w:r w:rsidRPr="003F7571">
        <w:rPr>
          <w:b/>
          <w:vertAlign w:val="superscript"/>
        </w:rPr>
        <w:t>2</w:t>
      </w:r>
    </w:p>
    <w:p w:rsidR="000B3832" w:rsidRPr="003F7571" w:rsidRDefault="000B3832" w:rsidP="000B3832">
      <w:pPr>
        <w:pStyle w:val="Odstavecseseznamem"/>
        <w:numPr>
          <w:ilvl w:val="0"/>
          <w:numId w:val="2"/>
        </w:numPr>
      </w:pPr>
      <w:r w:rsidRPr="003F7571">
        <w:t>zařezání u napojení na stávající povrch a pracovní spáry</w:t>
      </w:r>
      <w:r w:rsidR="00C423E4" w:rsidRPr="003F7571">
        <w:t xml:space="preserve"> </w:t>
      </w:r>
      <w:r w:rsidR="002F4A64" w:rsidRPr="003F7571">
        <w:t>–</w:t>
      </w:r>
      <w:r w:rsidRPr="003F7571">
        <w:t xml:space="preserve"> </w:t>
      </w:r>
      <w:r w:rsidR="002F4A64" w:rsidRPr="003F7571">
        <w:rPr>
          <w:b/>
        </w:rPr>
        <w:t>3 00</w:t>
      </w:r>
      <w:r w:rsidRPr="003F7571">
        <w:rPr>
          <w:b/>
        </w:rPr>
        <w:t>0 m</w:t>
      </w:r>
      <w:r w:rsidRPr="003F7571">
        <w:t xml:space="preserve">  </w:t>
      </w:r>
    </w:p>
    <w:p w:rsidR="00CF2EBE" w:rsidRPr="003F7571" w:rsidRDefault="00175539" w:rsidP="0074171F">
      <w:pPr>
        <w:pStyle w:val="Odstavecseseznamem"/>
        <w:numPr>
          <w:ilvl w:val="0"/>
          <w:numId w:val="2"/>
        </w:numPr>
      </w:pPr>
      <w:r w:rsidRPr="003F7571">
        <w:t>zalití pracovních spár</w:t>
      </w:r>
      <w:r w:rsidR="0090062C" w:rsidRPr="003F7571">
        <w:t xml:space="preserve"> </w:t>
      </w:r>
      <w:r w:rsidR="000B3832" w:rsidRPr="003F7571">
        <w:t>a u napojení na stávající povrch</w:t>
      </w:r>
      <w:r w:rsidR="00750EA8" w:rsidRPr="003F7571">
        <w:t xml:space="preserve"> </w:t>
      </w:r>
      <w:r w:rsidR="002F4A64" w:rsidRPr="003F7571">
        <w:t>–</w:t>
      </w:r>
      <w:r w:rsidR="000B3832" w:rsidRPr="003F7571">
        <w:t xml:space="preserve"> </w:t>
      </w:r>
      <w:r w:rsidR="000B3832" w:rsidRPr="003F7571">
        <w:rPr>
          <w:b/>
        </w:rPr>
        <w:t>3</w:t>
      </w:r>
      <w:r w:rsidR="002F4A64" w:rsidRPr="003F7571">
        <w:rPr>
          <w:b/>
        </w:rPr>
        <w:t xml:space="preserve"> </w:t>
      </w:r>
      <w:r w:rsidR="00EE6913" w:rsidRPr="003F7571">
        <w:rPr>
          <w:b/>
        </w:rPr>
        <w:t>0</w:t>
      </w:r>
      <w:r w:rsidR="002F4A64" w:rsidRPr="003F7571">
        <w:rPr>
          <w:b/>
        </w:rPr>
        <w:t>00</w:t>
      </w:r>
      <w:r w:rsidR="0090062C" w:rsidRPr="003F7571">
        <w:rPr>
          <w:b/>
        </w:rPr>
        <w:t xml:space="preserve"> m</w:t>
      </w:r>
      <w:r w:rsidR="00CF2EBE" w:rsidRPr="003F7571">
        <w:t xml:space="preserve"> </w:t>
      </w:r>
    </w:p>
    <w:p w:rsidR="00CF2EBE" w:rsidRPr="003F7571" w:rsidRDefault="000F02B4" w:rsidP="0090632F">
      <w:pPr>
        <w:pStyle w:val="Odstavecseseznamem"/>
        <w:numPr>
          <w:ilvl w:val="0"/>
          <w:numId w:val="2"/>
        </w:numPr>
      </w:pPr>
      <w:r w:rsidRPr="003F7571">
        <w:t>ošetření mrazových trhlin (s prořezáním a zalitím)</w:t>
      </w:r>
      <w:r w:rsidR="000B3832" w:rsidRPr="003F7571">
        <w:t xml:space="preserve"> -</w:t>
      </w:r>
      <w:r w:rsidR="00D170F6" w:rsidRPr="003F7571">
        <w:t xml:space="preserve"> </w:t>
      </w:r>
      <w:r w:rsidR="00610234" w:rsidRPr="003F7571">
        <w:rPr>
          <w:b/>
        </w:rPr>
        <w:t>6</w:t>
      </w:r>
      <w:r w:rsidR="00D170F6" w:rsidRPr="003F7571">
        <w:rPr>
          <w:b/>
        </w:rPr>
        <w:t>0</w:t>
      </w:r>
      <w:r w:rsidR="00D5558F" w:rsidRPr="003F7571">
        <w:rPr>
          <w:b/>
        </w:rPr>
        <w:t>0 m</w:t>
      </w:r>
      <w:r w:rsidR="001D3A16" w:rsidRPr="003F7571">
        <w:t xml:space="preserve">       </w:t>
      </w:r>
    </w:p>
    <w:p w:rsidR="00F73DDB" w:rsidRPr="003F7571" w:rsidRDefault="00F73DDB" w:rsidP="001A1146">
      <w:pPr>
        <w:pStyle w:val="Odstavecseseznamem"/>
        <w:numPr>
          <w:ilvl w:val="0"/>
          <w:numId w:val="2"/>
        </w:numPr>
      </w:pPr>
      <w:r w:rsidRPr="003F7571">
        <w:t xml:space="preserve">odstranění a zřízení krajnice pod ocelovými svodidly </w:t>
      </w:r>
      <w:proofErr w:type="spellStart"/>
      <w:r w:rsidRPr="003F7571">
        <w:t>tl</w:t>
      </w:r>
      <w:proofErr w:type="spellEnd"/>
      <w:r w:rsidRPr="003F7571">
        <w:t xml:space="preserve">. 10 cm – </w:t>
      </w:r>
      <w:r w:rsidRPr="003F7571">
        <w:rPr>
          <w:b/>
        </w:rPr>
        <w:t>1 050 m / 525 m</w:t>
      </w:r>
      <w:r w:rsidRPr="003F7571">
        <w:rPr>
          <w:b/>
          <w:vertAlign w:val="superscript"/>
        </w:rPr>
        <w:t xml:space="preserve">2 </w:t>
      </w:r>
      <w:r w:rsidRPr="003F7571">
        <w:rPr>
          <w:b/>
        </w:rPr>
        <w:t>/ 52,5 m</w:t>
      </w:r>
      <w:r w:rsidRPr="003F7571">
        <w:rPr>
          <w:b/>
          <w:vertAlign w:val="superscript"/>
        </w:rPr>
        <w:t>3</w:t>
      </w:r>
    </w:p>
    <w:p w:rsidR="00F73DDB" w:rsidRPr="003F7571" w:rsidRDefault="00F73DDB" w:rsidP="001A1146">
      <w:pPr>
        <w:pStyle w:val="Odstavecseseznamem"/>
        <w:numPr>
          <w:ilvl w:val="0"/>
          <w:numId w:val="2"/>
        </w:numPr>
      </w:pPr>
      <w:r w:rsidRPr="003F7571">
        <w:t xml:space="preserve">odstranění a zřízení krajnice </w:t>
      </w:r>
      <w:proofErr w:type="spellStart"/>
      <w:r w:rsidRPr="003F7571">
        <w:t>tl</w:t>
      </w:r>
      <w:proofErr w:type="spellEnd"/>
      <w:r w:rsidRPr="003F7571">
        <w:t xml:space="preserve">. 10 cm – </w:t>
      </w:r>
      <w:r w:rsidRPr="003F7571">
        <w:rPr>
          <w:b/>
        </w:rPr>
        <w:t>270 m / 135 m</w:t>
      </w:r>
      <w:r w:rsidRPr="003F7571">
        <w:rPr>
          <w:b/>
          <w:vertAlign w:val="superscript"/>
        </w:rPr>
        <w:t>2</w:t>
      </w:r>
      <w:r w:rsidRPr="003F7571">
        <w:rPr>
          <w:b/>
        </w:rPr>
        <w:t xml:space="preserve"> / 13,5 m</w:t>
      </w:r>
      <w:r w:rsidRPr="003F7571">
        <w:rPr>
          <w:b/>
          <w:vertAlign w:val="superscript"/>
        </w:rPr>
        <w:t>3</w:t>
      </w:r>
    </w:p>
    <w:p w:rsidR="001A1146" w:rsidRPr="003F7571" w:rsidRDefault="001A1146" w:rsidP="001A1146">
      <w:pPr>
        <w:pStyle w:val="Odstavecseseznamem"/>
        <w:numPr>
          <w:ilvl w:val="0"/>
          <w:numId w:val="2"/>
        </w:numPr>
      </w:pPr>
      <w:r w:rsidRPr="003F7571">
        <w:t xml:space="preserve">výšková úprava </w:t>
      </w:r>
    </w:p>
    <w:p w:rsidR="00B04DCF" w:rsidRPr="003F7571" w:rsidRDefault="00B04DCF" w:rsidP="00CF2EBE">
      <w:pPr>
        <w:pStyle w:val="Odstavecseseznamem"/>
        <w:numPr>
          <w:ilvl w:val="1"/>
          <w:numId w:val="2"/>
        </w:numPr>
      </w:pPr>
      <w:r w:rsidRPr="003F7571">
        <w:t xml:space="preserve">hrnce </w:t>
      </w:r>
      <w:r w:rsidR="000B3832" w:rsidRPr="003F7571">
        <w:t>-</w:t>
      </w:r>
      <w:r w:rsidRPr="003F7571">
        <w:t xml:space="preserve"> </w:t>
      </w:r>
      <w:r w:rsidR="00EC0D56" w:rsidRPr="003F7571">
        <w:rPr>
          <w:b/>
        </w:rPr>
        <w:t>6</w:t>
      </w:r>
      <w:r w:rsidRPr="003F7571">
        <w:rPr>
          <w:b/>
        </w:rPr>
        <w:t xml:space="preserve"> ks</w:t>
      </w:r>
    </w:p>
    <w:p w:rsidR="00466CD9" w:rsidRPr="003F7571" w:rsidRDefault="00A07E49" w:rsidP="00466CD9">
      <w:pPr>
        <w:pStyle w:val="Odstavecseseznamem"/>
        <w:numPr>
          <w:ilvl w:val="0"/>
          <w:numId w:val="2"/>
        </w:numPr>
      </w:pPr>
      <w:r w:rsidRPr="003F7571">
        <w:t xml:space="preserve">VDZ </w:t>
      </w:r>
      <w:r w:rsidR="000D74C3" w:rsidRPr="003F7571">
        <w:t>v</w:t>
      </w:r>
      <w:r w:rsidR="00214957" w:rsidRPr="003F7571">
        <w:t xml:space="preserve"> barvě </w:t>
      </w:r>
      <w:r w:rsidR="00ED2640" w:rsidRPr="00DA7D56">
        <w:rPr>
          <w:color w:val="FF0000"/>
        </w:rPr>
        <w:t>p</w:t>
      </w:r>
      <w:r w:rsidR="00DA7D56" w:rsidRPr="00DA7D56">
        <w:rPr>
          <w:color w:val="FF0000"/>
        </w:rPr>
        <w:t>o</w:t>
      </w:r>
      <w:r w:rsidR="00ED2640" w:rsidRPr="00DA7D56">
        <w:rPr>
          <w:color w:val="FF0000"/>
        </w:rPr>
        <w:t xml:space="preserve"> měsíci p</w:t>
      </w:r>
      <w:r w:rsidR="000D74C3" w:rsidRPr="00DA7D56">
        <w:rPr>
          <w:color w:val="FF0000"/>
        </w:rPr>
        <w:t>last</w:t>
      </w:r>
      <w:r w:rsidR="00ED2640" w:rsidRPr="00DA7D56">
        <w:rPr>
          <w:color w:val="FF0000"/>
        </w:rPr>
        <w:t>em</w:t>
      </w:r>
      <w:r w:rsidR="00466CD9" w:rsidRPr="003F7571">
        <w:t>:</w:t>
      </w:r>
    </w:p>
    <w:p w:rsidR="00466CD9" w:rsidRPr="003F7571" w:rsidRDefault="005C1AAB" w:rsidP="00466CD9">
      <w:pPr>
        <w:pStyle w:val="Odstavecseseznamem"/>
        <w:numPr>
          <w:ilvl w:val="1"/>
          <w:numId w:val="2"/>
        </w:numPr>
      </w:pPr>
      <w:r w:rsidRPr="003F7571">
        <w:t>čára V1a</w:t>
      </w:r>
      <w:r w:rsidR="00466CD9" w:rsidRPr="003F7571">
        <w:t xml:space="preserve"> </w:t>
      </w:r>
      <w:r w:rsidRPr="003F7571">
        <w:t>(</w:t>
      </w:r>
      <w:r w:rsidR="00466CD9" w:rsidRPr="003F7571">
        <w:t>0,125</w:t>
      </w:r>
      <w:r w:rsidRPr="003F7571">
        <w:t>)</w:t>
      </w:r>
      <w:r w:rsidR="00C423E4" w:rsidRPr="003F7571">
        <w:t xml:space="preserve"> -</w:t>
      </w:r>
      <w:r w:rsidR="00466CD9" w:rsidRPr="003F7571">
        <w:t xml:space="preserve"> </w:t>
      </w:r>
      <w:r w:rsidR="00940405" w:rsidRPr="003F7571">
        <w:rPr>
          <w:b/>
        </w:rPr>
        <w:t>82</w:t>
      </w:r>
      <w:r w:rsidR="00206E4F" w:rsidRPr="003F7571">
        <w:rPr>
          <w:b/>
        </w:rPr>
        <w:t>0</w:t>
      </w:r>
      <w:r w:rsidR="00466CD9" w:rsidRPr="003F7571">
        <w:rPr>
          <w:b/>
        </w:rPr>
        <w:t xml:space="preserve"> m</w:t>
      </w:r>
      <w:r w:rsidR="00C423E4" w:rsidRPr="003F7571">
        <w:rPr>
          <w:b/>
        </w:rPr>
        <w:t xml:space="preserve"> / </w:t>
      </w:r>
      <w:r w:rsidR="00940405" w:rsidRPr="003F7571">
        <w:rPr>
          <w:b/>
        </w:rPr>
        <w:t>10</w:t>
      </w:r>
      <w:r w:rsidR="00C423E4" w:rsidRPr="003F7571">
        <w:rPr>
          <w:b/>
        </w:rPr>
        <w:t>2</w:t>
      </w:r>
      <w:r w:rsidR="005D14F5" w:rsidRPr="003F7571">
        <w:rPr>
          <w:b/>
        </w:rPr>
        <w:t>,</w:t>
      </w:r>
      <w:r w:rsidR="00C423E4" w:rsidRPr="003F7571">
        <w:rPr>
          <w:b/>
        </w:rPr>
        <w:t>5 m</w:t>
      </w:r>
      <w:r w:rsidR="00C423E4" w:rsidRPr="003F7571">
        <w:rPr>
          <w:b/>
          <w:vertAlign w:val="superscript"/>
        </w:rPr>
        <w:t>2</w:t>
      </w:r>
    </w:p>
    <w:p w:rsidR="00206E4F" w:rsidRPr="003F7571" w:rsidRDefault="00206E4F" w:rsidP="00466CD9">
      <w:pPr>
        <w:pStyle w:val="Odstavecseseznamem"/>
        <w:numPr>
          <w:ilvl w:val="1"/>
          <w:numId w:val="2"/>
        </w:numPr>
      </w:pPr>
      <w:r w:rsidRPr="003F7571">
        <w:t xml:space="preserve">čára V2a (3/6/0,125) </w:t>
      </w:r>
      <w:r w:rsidR="00C423E4" w:rsidRPr="003F7571">
        <w:t>-</w:t>
      </w:r>
      <w:r w:rsidRPr="003F7571">
        <w:t xml:space="preserve"> </w:t>
      </w:r>
      <w:r w:rsidR="005D14F5" w:rsidRPr="003F7571">
        <w:rPr>
          <w:b/>
        </w:rPr>
        <w:t>25</w:t>
      </w:r>
      <w:r w:rsidR="00C730C6" w:rsidRPr="003F7571">
        <w:rPr>
          <w:b/>
        </w:rPr>
        <w:t>2</w:t>
      </w:r>
      <w:r w:rsidRPr="003F7571">
        <w:rPr>
          <w:b/>
        </w:rPr>
        <w:t xml:space="preserve"> m</w:t>
      </w:r>
      <w:r w:rsidR="00C423E4" w:rsidRPr="003F7571">
        <w:rPr>
          <w:b/>
        </w:rPr>
        <w:t xml:space="preserve"> / </w:t>
      </w:r>
      <w:r w:rsidR="00C730C6" w:rsidRPr="003F7571">
        <w:rPr>
          <w:b/>
        </w:rPr>
        <w:t>84</w:t>
      </w:r>
      <w:r w:rsidR="00C423E4" w:rsidRPr="003F7571">
        <w:rPr>
          <w:b/>
        </w:rPr>
        <w:t xml:space="preserve"> m / </w:t>
      </w:r>
      <w:r w:rsidR="00C730C6" w:rsidRPr="003F7571">
        <w:rPr>
          <w:b/>
        </w:rPr>
        <w:t>10</w:t>
      </w:r>
      <w:r w:rsidR="00C423E4" w:rsidRPr="003F7571">
        <w:rPr>
          <w:b/>
        </w:rPr>
        <w:t>,5 m</w:t>
      </w:r>
      <w:r w:rsidR="00C423E4" w:rsidRPr="003F7571">
        <w:rPr>
          <w:b/>
          <w:vertAlign w:val="superscript"/>
        </w:rPr>
        <w:t>2</w:t>
      </w:r>
    </w:p>
    <w:p w:rsidR="005C1AAB" w:rsidRPr="003F7571" w:rsidRDefault="005C1AAB" w:rsidP="00466CD9">
      <w:pPr>
        <w:pStyle w:val="Odstavecseseznamem"/>
        <w:numPr>
          <w:ilvl w:val="1"/>
          <w:numId w:val="2"/>
        </w:numPr>
      </w:pPr>
      <w:r w:rsidRPr="003F7571">
        <w:t xml:space="preserve">čára V2b (3/1,5/0,125) </w:t>
      </w:r>
      <w:r w:rsidR="004B5EFA" w:rsidRPr="003F7571">
        <w:t xml:space="preserve">- </w:t>
      </w:r>
      <w:r w:rsidR="005D14F5" w:rsidRPr="003F7571">
        <w:rPr>
          <w:b/>
        </w:rPr>
        <w:t>270</w:t>
      </w:r>
      <w:r w:rsidRPr="003F7571">
        <w:rPr>
          <w:b/>
        </w:rPr>
        <w:t xml:space="preserve"> m</w:t>
      </w:r>
      <w:r w:rsidR="00C423E4" w:rsidRPr="003F7571">
        <w:rPr>
          <w:b/>
        </w:rPr>
        <w:t xml:space="preserve"> / </w:t>
      </w:r>
      <w:r w:rsidR="00C730C6" w:rsidRPr="003F7571">
        <w:rPr>
          <w:b/>
        </w:rPr>
        <w:t>180</w:t>
      </w:r>
      <w:r w:rsidR="004B5EFA" w:rsidRPr="003F7571">
        <w:rPr>
          <w:b/>
        </w:rPr>
        <w:t xml:space="preserve"> m</w:t>
      </w:r>
      <w:r w:rsidR="00C423E4" w:rsidRPr="003F7571">
        <w:rPr>
          <w:b/>
        </w:rPr>
        <w:t xml:space="preserve"> / </w:t>
      </w:r>
      <w:r w:rsidR="00C730C6" w:rsidRPr="003F7571">
        <w:rPr>
          <w:b/>
        </w:rPr>
        <w:t>22</w:t>
      </w:r>
      <w:r w:rsidR="00C423E4" w:rsidRPr="003F7571">
        <w:rPr>
          <w:b/>
        </w:rPr>
        <w:t>,5 m</w:t>
      </w:r>
      <w:r w:rsidR="00C423E4" w:rsidRPr="003F7571">
        <w:rPr>
          <w:b/>
          <w:vertAlign w:val="superscript"/>
        </w:rPr>
        <w:t>2</w:t>
      </w:r>
    </w:p>
    <w:p w:rsidR="00206E4F" w:rsidRPr="003F7571" w:rsidRDefault="00206E4F" w:rsidP="004B5EFA">
      <w:pPr>
        <w:pStyle w:val="Odstavecseseznamem"/>
        <w:numPr>
          <w:ilvl w:val="1"/>
          <w:numId w:val="2"/>
        </w:numPr>
      </w:pPr>
      <w:r w:rsidRPr="003F7571">
        <w:t>čára V2b (1,5/1,5/0,25</w:t>
      </w:r>
      <w:r w:rsidR="0044084E" w:rsidRPr="003F7571">
        <w:t>0</w:t>
      </w:r>
      <w:r w:rsidRPr="003F7571">
        <w:t>)</w:t>
      </w:r>
      <w:r w:rsidR="004B5EFA" w:rsidRPr="003F7571">
        <w:t xml:space="preserve"> - </w:t>
      </w:r>
      <w:r w:rsidR="005D1F8E" w:rsidRPr="003F7571">
        <w:rPr>
          <w:b/>
        </w:rPr>
        <w:t>250</w:t>
      </w:r>
      <w:r w:rsidRPr="003F7571">
        <w:rPr>
          <w:b/>
        </w:rPr>
        <w:t xml:space="preserve"> m</w:t>
      </w:r>
      <w:r w:rsidR="004B5EFA" w:rsidRPr="003F7571">
        <w:rPr>
          <w:b/>
        </w:rPr>
        <w:t xml:space="preserve"> / 1</w:t>
      </w:r>
      <w:r w:rsidR="005D1F8E" w:rsidRPr="003F7571">
        <w:rPr>
          <w:b/>
        </w:rPr>
        <w:t>2</w:t>
      </w:r>
      <w:r w:rsidR="004B5EFA" w:rsidRPr="003F7571">
        <w:rPr>
          <w:b/>
        </w:rPr>
        <w:t xml:space="preserve">5 m / </w:t>
      </w:r>
      <w:r w:rsidR="005D1F8E" w:rsidRPr="003F7571">
        <w:rPr>
          <w:b/>
        </w:rPr>
        <w:t>3</w:t>
      </w:r>
      <w:r w:rsidR="004B5EFA" w:rsidRPr="003F7571">
        <w:rPr>
          <w:b/>
        </w:rPr>
        <w:t>1,</w:t>
      </w:r>
      <w:r w:rsidR="005D1F8E" w:rsidRPr="003F7571">
        <w:rPr>
          <w:b/>
        </w:rPr>
        <w:t>2</w:t>
      </w:r>
      <w:r w:rsidR="004B5EFA" w:rsidRPr="003F7571">
        <w:rPr>
          <w:b/>
        </w:rPr>
        <w:t>5 m</w:t>
      </w:r>
      <w:r w:rsidR="004B5EFA" w:rsidRPr="003F7571">
        <w:rPr>
          <w:b/>
          <w:vertAlign w:val="superscript"/>
        </w:rPr>
        <w:t>2</w:t>
      </w:r>
    </w:p>
    <w:p w:rsidR="00610234" w:rsidRPr="003F7571" w:rsidRDefault="00610234" w:rsidP="005F5416">
      <w:pPr>
        <w:pStyle w:val="Odstavecseseznamem"/>
        <w:numPr>
          <w:ilvl w:val="1"/>
          <w:numId w:val="2"/>
        </w:numPr>
      </w:pPr>
      <w:r w:rsidRPr="003F7571">
        <w:t>V4 (0,25)</w:t>
      </w:r>
      <w:r w:rsidR="0044084E" w:rsidRPr="003F7571">
        <w:t xml:space="preserve"> – </w:t>
      </w:r>
      <w:r w:rsidR="00940405" w:rsidRPr="003F7571">
        <w:rPr>
          <w:b/>
        </w:rPr>
        <w:t>2</w:t>
      </w:r>
      <w:r w:rsidR="0044084E" w:rsidRPr="003F7571">
        <w:rPr>
          <w:b/>
        </w:rPr>
        <w:t> </w:t>
      </w:r>
      <w:r w:rsidR="00940405" w:rsidRPr="003F7571">
        <w:rPr>
          <w:b/>
        </w:rPr>
        <w:t>21</w:t>
      </w:r>
      <w:r w:rsidR="0044084E" w:rsidRPr="003F7571">
        <w:rPr>
          <w:b/>
        </w:rPr>
        <w:t xml:space="preserve">0 m / </w:t>
      </w:r>
      <w:r w:rsidR="00940405" w:rsidRPr="003F7571">
        <w:rPr>
          <w:b/>
        </w:rPr>
        <w:t>552</w:t>
      </w:r>
      <w:r w:rsidR="0044084E" w:rsidRPr="003F7571">
        <w:rPr>
          <w:b/>
        </w:rPr>
        <w:t>,5 m</w:t>
      </w:r>
      <w:r w:rsidR="0044084E" w:rsidRPr="003F7571">
        <w:rPr>
          <w:b/>
          <w:vertAlign w:val="superscript"/>
        </w:rPr>
        <w:t>2</w:t>
      </w:r>
    </w:p>
    <w:p w:rsidR="005C1AAB" w:rsidRPr="003F7571" w:rsidRDefault="005C1AAB" w:rsidP="005F5416">
      <w:pPr>
        <w:pStyle w:val="Odstavecseseznamem"/>
        <w:numPr>
          <w:ilvl w:val="1"/>
          <w:numId w:val="2"/>
        </w:numPr>
      </w:pPr>
      <w:r w:rsidRPr="003F7571">
        <w:t>V5</w:t>
      </w:r>
      <w:r w:rsidR="004B5EFA" w:rsidRPr="003F7571">
        <w:t xml:space="preserve"> -</w:t>
      </w:r>
      <w:r w:rsidR="00206E4F" w:rsidRPr="003F7571">
        <w:t xml:space="preserve"> </w:t>
      </w:r>
      <w:r w:rsidR="005D1F8E" w:rsidRPr="003F7571">
        <w:rPr>
          <w:b/>
        </w:rPr>
        <w:t>2</w:t>
      </w:r>
      <w:r w:rsidRPr="003F7571">
        <w:rPr>
          <w:b/>
        </w:rPr>
        <w:t xml:space="preserve"> m</w:t>
      </w:r>
      <w:r w:rsidRPr="003F7571">
        <w:rPr>
          <w:b/>
          <w:vertAlign w:val="superscript"/>
        </w:rPr>
        <w:t>2</w:t>
      </w:r>
    </w:p>
    <w:p w:rsidR="004E730C" w:rsidRPr="003F7571" w:rsidRDefault="004E730C" w:rsidP="005F5416">
      <w:pPr>
        <w:pStyle w:val="Odstavecseseznamem"/>
        <w:numPr>
          <w:ilvl w:val="1"/>
          <w:numId w:val="2"/>
        </w:numPr>
      </w:pPr>
      <w:r w:rsidRPr="003F7571">
        <w:t>V7a</w:t>
      </w:r>
      <w:r w:rsidR="004B5EFA" w:rsidRPr="003F7571">
        <w:t xml:space="preserve"> </w:t>
      </w:r>
      <w:r w:rsidR="005D1F8E" w:rsidRPr="003F7571">
        <w:t>–</w:t>
      </w:r>
      <w:r w:rsidR="004A3A69" w:rsidRPr="003F7571">
        <w:t xml:space="preserve"> </w:t>
      </w:r>
      <w:r w:rsidR="005D1F8E" w:rsidRPr="003F7571">
        <w:rPr>
          <w:b/>
        </w:rPr>
        <w:t>37,5</w:t>
      </w:r>
      <w:r w:rsidR="004A3A69" w:rsidRPr="003F7571">
        <w:rPr>
          <w:b/>
        </w:rPr>
        <w:t xml:space="preserve"> m</w:t>
      </w:r>
      <w:r w:rsidR="004A3A69" w:rsidRPr="003F7571">
        <w:rPr>
          <w:b/>
          <w:vertAlign w:val="superscript"/>
        </w:rPr>
        <w:t>2</w:t>
      </w:r>
    </w:p>
    <w:p w:rsidR="005C1AAB" w:rsidRPr="003F7571" w:rsidRDefault="005C1AAB" w:rsidP="005F5416">
      <w:pPr>
        <w:pStyle w:val="Odstavecseseznamem"/>
        <w:numPr>
          <w:ilvl w:val="1"/>
          <w:numId w:val="2"/>
        </w:numPr>
      </w:pPr>
      <w:r w:rsidRPr="003F7571">
        <w:t xml:space="preserve">V9a šipka </w:t>
      </w:r>
      <w:r w:rsidR="005D1F8E" w:rsidRPr="003F7571">
        <w:t>rovně</w:t>
      </w:r>
      <w:r w:rsidRPr="003F7571">
        <w:t xml:space="preserve"> </w:t>
      </w:r>
      <w:r w:rsidR="004B5EFA" w:rsidRPr="003F7571">
        <w:t>-</w:t>
      </w:r>
      <w:r w:rsidR="00290197" w:rsidRPr="003F7571">
        <w:t xml:space="preserve"> </w:t>
      </w:r>
      <w:r w:rsidR="005D1F8E" w:rsidRPr="003F7571">
        <w:rPr>
          <w:b/>
        </w:rPr>
        <w:t>6</w:t>
      </w:r>
      <w:r w:rsidRPr="003F7571">
        <w:rPr>
          <w:b/>
        </w:rPr>
        <w:t xml:space="preserve"> ks</w:t>
      </w:r>
      <w:r w:rsidR="004B5EFA" w:rsidRPr="003F7571">
        <w:rPr>
          <w:b/>
        </w:rPr>
        <w:t xml:space="preserve"> / </w:t>
      </w:r>
      <w:r w:rsidR="005D1F8E" w:rsidRPr="003F7571">
        <w:rPr>
          <w:b/>
        </w:rPr>
        <w:t>6</w:t>
      </w:r>
      <w:r w:rsidR="004B5EFA" w:rsidRPr="003F7571">
        <w:rPr>
          <w:b/>
        </w:rPr>
        <w:t xml:space="preserve"> m</w:t>
      </w:r>
      <w:r w:rsidR="004B5EFA" w:rsidRPr="003F7571">
        <w:rPr>
          <w:b/>
          <w:vertAlign w:val="superscript"/>
        </w:rPr>
        <w:t>2</w:t>
      </w:r>
    </w:p>
    <w:p w:rsidR="005C1AAB" w:rsidRPr="003F7571" w:rsidRDefault="00290197" w:rsidP="004B5EFA">
      <w:pPr>
        <w:pStyle w:val="Odstavecseseznamem"/>
        <w:numPr>
          <w:ilvl w:val="1"/>
          <w:numId w:val="2"/>
        </w:numPr>
      </w:pPr>
      <w:r w:rsidRPr="003F7571">
        <w:t>V9a šipka vpravo</w:t>
      </w:r>
      <w:r w:rsidR="005C1AAB" w:rsidRPr="003F7571">
        <w:t xml:space="preserve"> </w:t>
      </w:r>
      <w:r w:rsidR="004B5EFA" w:rsidRPr="003F7571">
        <w:t>-</w:t>
      </w:r>
      <w:r w:rsidR="005C1AAB" w:rsidRPr="003F7571">
        <w:t xml:space="preserve"> </w:t>
      </w:r>
      <w:r w:rsidR="005D1F8E" w:rsidRPr="003F7571">
        <w:rPr>
          <w:b/>
        </w:rPr>
        <w:t>3</w:t>
      </w:r>
      <w:r w:rsidR="005C1AAB" w:rsidRPr="003F7571">
        <w:rPr>
          <w:b/>
        </w:rPr>
        <w:t xml:space="preserve"> ks</w:t>
      </w:r>
      <w:r w:rsidR="004B5EFA" w:rsidRPr="003F7571">
        <w:rPr>
          <w:b/>
        </w:rPr>
        <w:t xml:space="preserve"> / </w:t>
      </w:r>
      <w:r w:rsidR="005D1F8E" w:rsidRPr="003F7571">
        <w:rPr>
          <w:b/>
        </w:rPr>
        <w:t>4,5</w:t>
      </w:r>
      <w:r w:rsidR="004B5EFA" w:rsidRPr="003F7571">
        <w:rPr>
          <w:b/>
        </w:rPr>
        <w:t xml:space="preserve"> m</w:t>
      </w:r>
      <w:r w:rsidR="004B5EFA" w:rsidRPr="003F7571">
        <w:rPr>
          <w:b/>
          <w:vertAlign w:val="superscript"/>
        </w:rPr>
        <w:t>2</w:t>
      </w:r>
    </w:p>
    <w:p w:rsidR="005D1F8E" w:rsidRPr="003F7571" w:rsidRDefault="005D1F8E" w:rsidP="005D1F8E">
      <w:pPr>
        <w:pStyle w:val="Odstavecseseznamem"/>
        <w:numPr>
          <w:ilvl w:val="1"/>
          <w:numId w:val="2"/>
        </w:numPr>
      </w:pPr>
      <w:r w:rsidRPr="003F7571">
        <w:t xml:space="preserve">V9a šipka vlevo – </w:t>
      </w:r>
      <w:r w:rsidRPr="003F7571">
        <w:rPr>
          <w:b/>
        </w:rPr>
        <w:t>3 ks / 4,5 m</w:t>
      </w:r>
      <w:r w:rsidRPr="003F7571">
        <w:rPr>
          <w:b/>
          <w:vertAlign w:val="superscript"/>
        </w:rPr>
        <w:t>2</w:t>
      </w:r>
    </w:p>
    <w:p w:rsidR="005D1F8E" w:rsidRPr="003F7571" w:rsidRDefault="005D1F8E" w:rsidP="005F5416">
      <w:pPr>
        <w:pStyle w:val="Odstavecseseznamem"/>
        <w:numPr>
          <w:ilvl w:val="1"/>
          <w:numId w:val="2"/>
        </w:numPr>
      </w:pPr>
      <w:r w:rsidRPr="003F7571">
        <w:t xml:space="preserve">V9a šipka rovně a vlevo – </w:t>
      </w:r>
      <w:r w:rsidRPr="003F7571">
        <w:rPr>
          <w:b/>
        </w:rPr>
        <w:t>3 ks / 6 m</w:t>
      </w:r>
      <w:r w:rsidRPr="003F7571">
        <w:rPr>
          <w:b/>
          <w:vertAlign w:val="superscript"/>
        </w:rPr>
        <w:t>2</w:t>
      </w:r>
    </w:p>
    <w:p w:rsidR="005D1F8E" w:rsidRPr="003F7571" w:rsidRDefault="005D1F8E" w:rsidP="005F5416">
      <w:pPr>
        <w:pStyle w:val="Odstavecseseznamem"/>
        <w:numPr>
          <w:ilvl w:val="1"/>
          <w:numId w:val="2"/>
        </w:numPr>
      </w:pPr>
      <w:r w:rsidRPr="003F7571">
        <w:t xml:space="preserve">V9a šipka rovně a vpravo – </w:t>
      </w:r>
      <w:r w:rsidRPr="003F7571">
        <w:rPr>
          <w:b/>
        </w:rPr>
        <w:t>1 ks / 2 m</w:t>
      </w:r>
      <w:r w:rsidRPr="003F7571">
        <w:rPr>
          <w:b/>
          <w:vertAlign w:val="superscript"/>
        </w:rPr>
        <w:t>2</w:t>
      </w:r>
    </w:p>
    <w:p w:rsidR="00A07E49" w:rsidRPr="003F7571" w:rsidRDefault="005C1AAB" w:rsidP="0090632F">
      <w:pPr>
        <w:pStyle w:val="Odstavecseseznamem"/>
        <w:numPr>
          <w:ilvl w:val="1"/>
          <w:numId w:val="2"/>
        </w:numPr>
      </w:pPr>
      <w:r w:rsidRPr="003F7571">
        <w:t xml:space="preserve">V13 </w:t>
      </w:r>
      <w:r w:rsidR="00FA3C86" w:rsidRPr="003F7571">
        <w:t xml:space="preserve">– </w:t>
      </w:r>
      <w:r w:rsidR="00EE149D" w:rsidRPr="003F7571">
        <w:rPr>
          <w:b/>
        </w:rPr>
        <w:t>450</w:t>
      </w:r>
      <w:r w:rsidR="00FA3C86" w:rsidRPr="003F7571">
        <w:rPr>
          <w:b/>
        </w:rPr>
        <w:t xml:space="preserve"> m</w:t>
      </w:r>
      <w:r w:rsidR="00FA3C86" w:rsidRPr="003F7571">
        <w:rPr>
          <w:b/>
          <w:vertAlign w:val="superscript"/>
        </w:rPr>
        <w:t xml:space="preserve">2 </w:t>
      </w:r>
      <w:r w:rsidR="00FA3C86" w:rsidRPr="003F7571">
        <w:rPr>
          <w:b/>
        </w:rPr>
        <w:t xml:space="preserve">/ </w:t>
      </w:r>
      <w:r w:rsidR="00EE149D" w:rsidRPr="003F7571">
        <w:rPr>
          <w:b/>
        </w:rPr>
        <w:t>150</w:t>
      </w:r>
      <w:r w:rsidRPr="003F7571">
        <w:rPr>
          <w:b/>
        </w:rPr>
        <w:t xml:space="preserve"> m</w:t>
      </w:r>
      <w:r w:rsidRPr="003F7571">
        <w:rPr>
          <w:b/>
          <w:vertAlign w:val="superscript"/>
        </w:rPr>
        <w:t>2</w:t>
      </w:r>
      <w:r w:rsidRPr="003F7571">
        <w:t xml:space="preserve">      </w:t>
      </w:r>
      <w:r w:rsidR="00A07E49" w:rsidRPr="003F7571">
        <w:t xml:space="preserve"> </w:t>
      </w:r>
      <w:r w:rsidR="00A131EB" w:rsidRPr="003F7571">
        <w:t xml:space="preserve"> </w:t>
      </w:r>
    </w:p>
    <w:p w:rsidR="00EC0D56" w:rsidRPr="003F7571" w:rsidRDefault="00EC0D56" w:rsidP="00036548">
      <w:pPr>
        <w:pStyle w:val="Odstavecseseznamem"/>
        <w:numPr>
          <w:ilvl w:val="0"/>
          <w:numId w:val="2"/>
        </w:numPr>
      </w:pPr>
      <w:r w:rsidRPr="003F7571">
        <w:t xml:space="preserve">demontáž a montáž betonových svodidel </w:t>
      </w:r>
      <w:r w:rsidR="00940405" w:rsidRPr="003F7571">
        <w:t xml:space="preserve">o výšce 80 cm </w:t>
      </w:r>
      <w:r w:rsidR="00FA6A76" w:rsidRPr="003F7571">
        <w:t>–</w:t>
      </w:r>
      <w:r w:rsidRPr="003F7571">
        <w:t xml:space="preserve"> </w:t>
      </w:r>
      <w:r w:rsidR="00FA6A76" w:rsidRPr="003F7571">
        <w:rPr>
          <w:b/>
        </w:rPr>
        <w:t>120 m</w:t>
      </w:r>
    </w:p>
    <w:p w:rsidR="000112C2" w:rsidRPr="000112C2" w:rsidRDefault="000112C2" w:rsidP="000112C2">
      <w:pPr>
        <w:pStyle w:val="Odstavecseseznamem"/>
      </w:pPr>
    </w:p>
    <w:p w:rsidR="0090632F" w:rsidRPr="000112C2" w:rsidRDefault="0090632F" w:rsidP="0090632F">
      <w:pPr>
        <w:pStyle w:val="Odstavecseseznamem"/>
        <w:numPr>
          <w:ilvl w:val="0"/>
          <w:numId w:val="2"/>
        </w:numPr>
        <w:spacing w:line="254" w:lineRule="auto"/>
      </w:pPr>
      <w:r w:rsidRPr="000112C2">
        <w:t>projektová dokumentace dopravního značení uzavírky, včetně projednání s dotčenými orgány a zajištění stanovení přechodného dopravního značení (DIO) a realizace</w:t>
      </w:r>
    </w:p>
    <w:p w:rsidR="0090632F" w:rsidRPr="000112C2" w:rsidRDefault="0090632F" w:rsidP="0090632F">
      <w:pPr>
        <w:pStyle w:val="Odstavecseseznamem"/>
        <w:numPr>
          <w:ilvl w:val="0"/>
          <w:numId w:val="2"/>
        </w:numPr>
        <w:spacing w:line="254" w:lineRule="auto"/>
      </w:pPr>
      <w:r w:rsidRPr="000112C2">
        <w:t xml:space="preserve">Fotodokumentace provádění stavby, vč. fotodokumentace stavu blízkých nemovitostí </w:t>
      </w:r>
    </w:p>
    <w:p w:rsidR="0090632F" w:rsidRDefault="0090632F" w:rsidP="0090632F">
      <w:pPr>
        <w:pStyle w:val="Odstavecseseznamem"/>
        <w:numPr>
          <w:ilvl w:val="0"/>
          <w:numId w:val="2"/>
        </w:numPr>
        <w:spacing w:line="254" w:lineRule="auto"/>
      </w:pPr>
      <w:r w:rsidRPr="000112C2">
        <w:t>Zajištění provedení a výstupů veškerých zkoušek a revizí, certifikáty a prohlášení o shodě použitých materiálů a výrobků, doklady o nakládání s</w:t>
      </w:r>
      <w:r w:rsidR="00BD7BEF">
        <w:t> </w:t>
      </w:r>
      <w:r w:rsidRPr="000112C2">
        <w:t>odpady</w:t>
      </w:r>
    </w:p>
    <w:p w:rsidR="00BD7BEF" w:rsidRPr="00DA7D56" w:rsidRDefault="00BD7BEF" w:rsidP="0090632F">
      <w:pPr>
        <w:pStyle w:val="Odstavecseseznamem"/>
        <w:numPr>
          <w:ilvl w:val="0"/>
          <w:numId w:val="2"/>
        </w:numPr>
        <w:spacing w:line="254" w:lineRule="auto"/>
        <w:rPr>
          <w:color w:val="FF0000"/>
        </w:rPr>
      </w:pPr>
      <w:r w:rsidRPr="00DA7D56">
        <w:rPr>
          <w:color w:val="FF0000"/>
        </w:rPr>
        <w:t>Geodetické zaměření stavby</w:t>
      </w:r>
    </w:p>
    <w:p w:rsidR="00BD7BEF" w:rsidRPr="000112C2" w:rsidRDefault="00BD7BEF" w:rsidP="00BD7BEF">
      <w:pPr>
        <w:pStyle w:val="Odstavecseseznamem"/>
        <w:spacing w:line="254" w:lineRule="auto"/>
      </w:pPr>
    </w:p>
    <w:p w:rsidR="00697D41" w:rsidRDefault="00697D41" w:rsidP="00697D41"/>
    <w:p w:rsidR="008E4733" w:rsidRDefault="008E4733" w:rsidP="008E4733">
      <w:pPr>
        <w:pStyle w:val="Odstavecseseznamem"/>
      </w:pPr>
    </w:p>
    <w:p w:rsidR="00800712" w:rsidRDefault="00800712" w:rsidP="000112C2"/>
    <w:p w:rsidR="002C2B9A" w:rsidRDefault="00B4532B" w:rsidP="0090632F">
      <w:r>
        <w:rPr>
          <w:noProof/>
          <w:lang w:eastAsia="cs-CZ"/>
        </w:rPr>
        <w:lastRenderedPageBreak/>
        <w:drawing>
          <wp:inline distT="0" distB="0" distL="0" distR="0">
            <wp:extent cx="5038725" cy="3136057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élka úseku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9" t="-305" r="8565" b="547"/>
                    <a:stretch/>
                  </pic:blipFill>
                  <pic:spPr bwMode="auto">
                    <a:xfrm>
                      <a:off x="0" y="0"/>
                      <a:ext cx="5079136" cy="31612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32B" w:rsidRDefault="00B4532B" w:rsidP="0090632F">
      <w:r>
        <w:rPr>
          <w:noProof/>
          <w:lang w:eastAsia="cs-CZ"/>
        </w:rPr>
        <w:drawing>
          <wp:inline distT="0" distB="0" distL="0" distR="0">
            <wp:extent cx="5048250" cy="299189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ačátek úseku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70" t="-1202" r="2117" b="3992"/>
                    <a:stretch/>
                  </pic:blipFill>
                  <pic:spPr bwMode="auto">
                    <a:xfrm>
                      <a:off x="0" y="0"/>
                      <a:ext cx="5100059" cy="3022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32B" w:rsidRDefault="00B4532B" w:rsidP="0090632F">
      <w:r>
        <w:rPr>
          <w:noProof/>
          <w:lang w:eastAsia="cs-CZ"/>
        </w:rPr>
        <w:drawing>
          <wp:inline distT="0" distB="0" distL="0" distR="0">
            <wp:extent cx="5057776" cy="33718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onec úseku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63" t="2519" r="31218" b="29770"/>
                    <a:stretch/>
                  </pic:blipFill>
                  <pic:spPr bwMode="auto">
                    <a:xfrm>
                      <a:off x="0" y="0"/>
                      <a:ext cx="5066407" cy="33776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4532B" w:rsidSect="000112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F31602"/>
    <w:multiLevelType w:val="hybridMultilevel"/>
    <w:tmpl w:val="03B0E8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6544B"/>
    <w:multiLevelType w:val="hybridMultilevel"/>
    <w:tmpl w:val="F5F68F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A7322B"/>
    <w:multiLevelType w:val="hybridMultilevel"/>
    <w:tmpl w:val="CF84B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5A"/>
    <w:rsid w:val="000112C2"/>
    <w:rsid w:val="00043E10"/>
    <w:rsid w:val="00052E2E"/>
    <w:rsid w:val="00070C02"/>
    <w:rsid w:val="000B3832"/>
    <w:rsid w:val="000B6A7C"/>
    <w:rsid w:val="000D74C3"/>
    <w:rsid w:val="000F02B4"/>
    <w:rsid w:val="001631FC"/>
    <w:rsid w:val="00175539"/>
    <w:rsid w:val="00181889"/>
    <w:rsid w:val="0018482F"/>
    <w:rsid w:val="001A1146"/>
    <w:rsid w:val="001B3517"/>
    <w:rsid w:val="001D3A16"/>
    <w:rsid w:val="00206E4F"/>
    <w:rsid w:val="00214957"/>
    <w:rsid w:val="00226DA2"/>
    <w:rsid w:val="00227CA3"/>
    <w:rsid w:val="00290197"/>
    <w:rsid w:val="002C2B9A"/>
    <w:rsid w:val="002D7314"/>
    <w:rsid w:val="002F28C2"/>
    <w:rsid w:val="002F4A64"/>
    <w:rsid w:val="003026D5"/>
    <w:rsid w:val="00351827"/>
    <w:rsid w:val="00355ED6"/>
    <w:rsid w:val="0039379D"/>
    <w:rsid w:val="003F7571"/>
    <w:rsid w:val="00400031"/>
    <w:rsid w:val="00414E8B"/>
    <w:rsid w:val="00434F07"/>
    <w:rsid w:val="0044066A"/>
    <w:rsid w:val="0044084E"/>
    <w:rsid w:val="004478FD"/>
    <w:rsid w:val="0045635A"/>
    <w:rsid w:val="00462861"/>
    <w:rsid w:val="00466CD9"/>
    <w:rsid w:val="00471263"/>
    <w:rsid w:val="004A08E4"/>
    <w:rsid w:val="004A0A06"/>
    <w:rsid w:val="004A3A69"/>
    <w:rsid w:val="004B5EFA"/>
    <w:rsid w:val="004C4EFB"/>
    <w:rsid w:val="004E730C"/>
    <w:rsid w:val="004F3E7F"/>
    <w:rsid w:val="0053210B"/>
    <w:rsid w:val="00552A71"/>
    <w:rsid w:val="005715F0"/>
    <w:rsid w:val="005C1AAB"/>
    <w:rsid w:val="005D14F5"/>
    <w:rsid w:val="005D1F8E"/>
    <w:rsid w:val="005D775A"/>
    <w:rsid w:val="005E1B90"/>
    <w:rsid w:val="005F5416"/>
    <w:rsid w:val="00603A60"/>
    <w:rsid w:val="00603AF3"/>
    <w:rsid w:val="00603F1C"/>
    <w:rsid w:val="00610234"/>
    <w:rsid w:val="00644142"/>
    <w:rsid w:val="00697D41"/>
    <w:rsid w:val="006D74DF"/>
    <w:rsid w:val="006F0354"/>
    <w:rsid w:val="00724429"/>
    <w:rsid w:val="007479E1"/>
    <w:rsid w:val="00750EA8"/>
    <w:rsid w:val="00787191"/>
    <w:rsid w:val="00800712"/>
    <w:rsid w:val="00861FE8"/>
    <w:rsid w:val="00862E95"/>
    <w:rsid w:val="0089668A"/>
    <w:rsid w:val="008C3D3D"/>
    <w:rsid w:val="008C4E5D"/>
    <w:rsid w:val="008D44E4"/>
    <w:rsid w:val="008E4733"/>
    <w:rsid w:val="0090062C"/>
    <w:rsid w:val="0090632F"/>
    <w:rsid w:val="00940405"/>
    <w:rsid w:val="009778D3"/>
    <w:rsid w:val="009E3AD9"/>
    <w:rsid w:val="00A058CA"/>
    <w:rsid w:val="00A07E49"/>
    <w:rsid w:val="00A131EB"/>
    <w:rsid w:val="00A16EC6"/>
    <w:rsid w:val="00A2367A"/>
    <w:rsid w:val="00A33D24"/>
    <w:rsid w:val="00A46290"/>
    <w:rsid w:val="00A84C3D"/>
    <w:rsid w:val="00AA78FC"/>
    <w:rsid w:val="00AB2142"/>
    <w:rsid w:val="00AB738C"/>
    <w:rsid w:val="00AC00FC"/>
    <w:rsid w:val="00AE78EB"/>
    <w:rsid w:val="00AE7C26"/>
    <w:rsid w:val="00AF6FBA"/>
    <w:rsid w:val="00AF7C17"/>
    <w:rsid w:val="00B04DCF"/>
    <w:rsid w:val="00B34257"/>
    <w:rsid w:val="00B4532B"/>
    <w:rsid w:val="00B534DA"/>
    <w:rsid w:val="00B9753E"/>
    <w:rsid w:val="00BC2BC4"/>
    <w:rsid w:val="00BD7BEF"/>
    <w:rsid w:val="00BE457A"/>
    <w:rsid w:val="00BF5114"/>
    <w:rsid w:val="00C12EFC"/>
    <w:rsid w:val="00C34A49"/>
    <w:rsid w:val="00C423E4"/>
    <w:rsid w:val="00C730C6"/>
    <w:rsid w:val="00C757B2"/>
    <w:rsid w:val="00C951A1"/>
    <w:rsid w:val="00CB4F69"/>
    <w:rsid w:val="00CF2EBE"/>
    <w:rsid w:val="00D170F6"/>
    <w:rsid w:val="00D1765F"/>
    <w:rsid w:val="00D20B56"/>
    <w:rsid w:val="00D5558F"/>
    <w:rsid w:val="00D71651"/>
    <w:rsid w:val="00D82D2F"/>
    <w:rsid w:val="00DA7D56"/>
    <w:rsid w:val="00DB7A73"/>
    <w:rsid w:val="00DC7228"/>
    <w:rsid w:val="00DC7F33"/>
    <w:rsid w:val="00DD141A"/>
    <w:rsid w:val="00DF6826"/>
    <w:rsid w:val="00E10EAA"/>
    <w:rsid w:val="00E20476"/>
    <w:rsid w:val="00E27F4A"/>
    <w:rsid w:val="00E31B2F"/>
    <w:rsid w:val="00E53E8A"/>
    <w:rsid w:val="00E85D50"/>
    <w:rsid w:val="00E90E31"/>
    <w:rsid w:val="00E924B5"/>
    <w:rsid w:val="00EA6734"/>
    <w:rsid w:val="00EC0D56"/>
    <w:rsid w:val="00EC6A16"/>
    <w:rsid w:val="00ED2640"/>
    <w:rsid w:val="00EE149D"/>
    <w:rsid w:val="00EE6913"/>
    <w:rsid w:val="00F17A21"/>
    <w:rsid w:val="00F7050D"/>
    <w:rsid w:val="00F73DDB"/>
    <w:rsid w:val="00F80840"/>
    <w:rsid w:val="00F90469"/>
    <w:rsid w:val="00FA3C86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E6A82-53AB-4C82-9B40-78C05E6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63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F54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5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 Václav</dc:creator>
  <cp:keywords/>
  <dc:description/>
  <cp:lastModifiedBy>Doležal Václav</cp:lastModifiedBy>
  <cp:revision>11</cp:revision>
  <cp:lastPrinted>2025-01-29T06:19:00Z</cp:lastPrinted>
  <dcterms:created xsi:type="dcterms:W3CDTF">2025-01-29T07:36:00Z</dcterms:created>
  <dcterms:modified xsi:type="dcterms:W3CDTF">2025-02-18T05:51:00Z</dcterms:modified>
</cp:coreProperties>
</file>